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DTG服装打印机</w:t>
      </w:r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2026年9月3日前到货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验收完成后一次性付款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/>
              </w:rPr>
              <w:t>到货验收：开箱检验，按供货清单验收产品的数量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/>
              </w:rPr>
              <w:t>表面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验收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技术验收：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/>
              </w:rPr>
              <w:t>严格按照国家标准、行业标准或制造厂家企业标准确定，上述标准不一致的，以上级标准为准，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保证调试后可正常开机使用。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2026年7月15日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项目主要内容‌：拟采购一台支持AI云服务对接的高性能DTG服装直喷打印机，在满足服装类文创产品生产、实践教学需求的基础上，深度融入AI智能技术，打造AI赋能的服装文创生产与实训新场景。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  <w:lang w:val="en-US" w:eastAsia="zh-CN"/>
        </w:rPr>
        <w:t>设备类型‌：双头数码直喷打印机（DTG），具体品牌型号如下：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鸿彩直喷单工位双头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机器（打印幅面400X500mm，喷印速度50转/时，墨水容量1000ml，含CMYK+PT墨水一套，带烘干功能，可印浅色/深色T恤）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技术要求：具备AIGC风格设计能力且模型稳定（已有成熟的市场案例），达到商业级私有化模型标准，AIGC系统安全级别达到等保三级（取得证书）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报价清单（按照需求中设备品牌参数报价，单价超过不予接受；</w:t>
      </w: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u w:val="single"/>
          <w:shd w:val="clear" w:fill="FFFFFF"/>
          <w:lang w:val="en-US" w:eastAsia="zh-CN"/>
        </w:rPr>
        <w:t>设备品牌型号参数不得低于需求中的要求，偏离不予接受</w:t>
      </w: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；盖章并留好联系人及联系电话）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2FB799A"/>
    <w:rsid w:val="07DA32B4"/>
    <w:rsid w:val="09F754EE"/>
    <w:rsid w:val="0B510B58"/>
    <w:rsid w:val="112C371A"/>
    <w:rsid w:val="13BD5E07"/>
    <w:rsid w:val="150D306F"/>
    <w:rsid w:val="159510ED"/>
    <w:rsid w:val="16840B5D"/>
    <w:rsid w:val="1B690EB4"/>
    <w:rsid w:val="1EE8533A"/>
    <w:rsid w:val="1F3B0522"/>
    <w:rsid w:val="22A137D7"/>
    <w:rsid w:val="271D0C62"/>
    <w:rsid w:val="28E021A3"/>
    <w:rsid w:val="2A8F77B2"/>
    <w:rsid w:val="2E6D4436"/>
    <w:rsid w:val="363C5DBE"/>
    <w:rsid w:val="364856C4"/>
    <w:rsid w:val="37767FF3"/>
    <w:rsid w:val="385C519E"/>
    <w:rsid w:val="38794504"/>
    <w:rsid w:val="38B1795F"/>
    <w:rsid w:val="39A24A09"/>
    <w:rsid w:val="3DC75201"/>
    <w:rsid w:val="3DF74F07"/>
    <w:rsid w:val="41716C6B"/>
    <w:rsid w:val="42A15CD6"/>
    <w:rsid w:val="456B6C1D"/>
    <w:rsid w:val="4CEF2649"/>
    <w:rsid w:val="50CD2E21"/>
    <w:rsid w:val="550F75BC"/>
    <w:rsid w:val="57EA5765"/>
    <w:rsid w:val="586C0712"/>
    <w:rsid w:val="58957764"/>
    <w:rsid w:val="58D93CB3"/>
    <w:rsid w:val="5AD0442E"/>
    <w:rsid w:val="5C2020FD"/>
    <w:rsid w:val="5C762863"/>
    <w:rsid w:val="61162DC6"/>
    <w:rsid w:val="64D872AD"/>
    <w:rsid w:val="692C7A3B"/>
    <w:rsid w:val="6A1E1172"/>
    <w:rsid w:val="73846B54"/>
    <w:rsid w:val="74822671"/>
    <w:rsid w:val="792F3D84"/>
    <w:rsid w:val="7A0E0EA0"/>
    <w:rsid w:val="7A411D67"/>
    <w:rsid w:val="7B155DC8"/>
    <w:rsid w:val="7D6475D9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Administrator</cp:lastModifiedBy>
  <dcterms:modified xsi:type="dcterms:W3CDTF">2026-07-08T12:26:04Z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