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3" w:name="_GoBack"/>
      <w:bookmarkStart w:id="0" w:name="OLE_LINK2"/>
      <w:bookmarkStart w:id="1" w:name="OLE_LINK3"/>
      <w:bookmarkStart w:id="2" w:name="OLE_LINK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激光切割雕刻机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  <w:t>成交公告</w:t>
      </w:r>
      <w:bookmarkEnd w:id="0"/>
      <w:bookmarkEnd w:id="1"/>
      <w:bookmarkEnd w:id="2"/>
    </w:p>
    <w:bookmarkEnd w:id="3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14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ZCJJ-2026-038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上海启培智能科技有限公司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36000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E40012F"/>
    <w:rsid w:val="36DC5077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2026-07-14T06:52:25Z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